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</w:t>
      </w:r>
      <w:r w:rsidR="00A612F6">
        <w:rPr>
          <w:rFonts w:ascii="Times New Roman" w:hAnsi="Times New Roman" w:cs="Times New Roman"/>
          <w:b/>
          <w:sz w:val="28"/>
          <w:szCs w:val="28"/>
        </w:rPr>
        <w:t>ацию в Консультационный центр М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A612F6">
        <w:rPr>
          <w:rFonts w:ascii="Times New Roman" w:hAnsi="Times New Roman" w:cs="Times New Roman"/>
          <w:b/>
          <w:sz w:val="28"/>
          <w:szCs w:val="28"/>
        </w:rPr>
        <w:t>«Речкаловский детский сад</w:t>
      </w:r>
      <w:r w:rsidRPr="00E54C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A612F6" w:rsidRDefault="00A612F6" w:rsidP="00BD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A612F6" w:rsidRPr="00E54CCB" w:rsidRDefault="00A612F6" w:rsidP="00A612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</w:t>
      </w:r>
      <w:r>
        <w:rPr>
          <w:rFonts w:ascii="Times New Roman" w:hAnsi="Times New Roman" w:cs="Times New Roman"/>
          <w:b/>
          <w:sz w:val="28"/>
          <w:szCs w:val="28"/>
        </w:rPr>
        <w:t>ацию в Консультационный центр М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«Речкаловский детский сад</w:t>
      </w:r>
      <w:r w:rsidRPr="00E54C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DA6D2A">
      <w:pgSz w:w="11906" w:h="16838"/>
      <w:pgMar w:top="1134" w:right="850" w:bottom="1134" w:left="1701" w:header="708" w:footer="708" w:gutter="0"/>
      <w:pgBorders w:offsetFrom="page">
        <w:top w:val="sharksTeeth" w:sz="14" w:space="24" w:color="00B0F0"/>
        <w:left w:val="sharksTeeth" w:sz="14" w:space="24" w:color="00B0F0"/>
        <w:bottom w:val="sharksTeeth" w:sz="14" w:space="24" w:color="00B0F0"/>
        <w:right w:val="sharksTeeth" w:sz="1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2B6F1F"/>
    <w:rsid w:val="00595046"/>
    <w:rsid w:val="00A612F6"/>
    <w:rsid w:val="00DA6D2A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д/с "Теремок"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3</cp:revision>
  <dcterms:created xsi:type="dcterms:W3CDTF">2017-08-16T01:24:00Z</dcterms:created>
  <dcterms:modified xsi:type="dcterms:W3CDTF">2019-11-06T11:11:00Z</dcterms:modified>
</cp:coreProperties>
</file>